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C55C" w14:textId="0B391BE9" w:rsidR="00BA2A00" w:rsidRDefault="00BA2A00" w:rsidP="00BA2A00">
      <w:pPr>
        <w:widowControl w:val="0"/>
        <w:rPr>
          <w:rFonts w:ascii="Arial" w:hAnsi="Arial"/>
          <w:b/>
          <w:sz w:val="28"/>
        </w:rPr>
      </w:pPr>
    </w:p>
    <w:p w14:paraId="437DC55D" w14:textId="77777777" w:rsidR="00BA2A00" w:rsidRDefault="00BA2A00" w:rsidP="00BA2A00">
      <w:pPr>
        <w:widowControl w:val="0"/>
        <w:jc w:val="center"/>
        <w:rPr>
          <w:rFonts w:ascii="Arial" w:hAnsi="Arial"/>
          <w:b/>
          <w:sz w:val="28"/>
        </w:rPr>
      </w:pPr>
    </w:p>
    <w:p w14:paraId="437DC55E" w14:textId="2EC37640" w:rsidR="00BA2A00" w:rsidRPr="004B33A9" w:rsidRDefault="004B33A9" w:rsidP="00BA2A00">
      <w:pPr>
        <w:widowControl w:val="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 xml:space="preserve">        </w:t>
      </w:r>
      <w:r w:rsidR="00D14131">
        <w:rPr>
          <w:rFonts w:ascii="Arial" w:hAnsi="Arial"/>
          <w:b/>
          <w:sz w:val="28"/>
          <w:u w:val="single"/>
        </w:rPr>
        <w:t>BLUES INVITATIONAL</w:t>
      </w:r>
      <w:r w:rsidR="00083367">
        <w:rPr>
          <w:rFonts w:ascii="Arial" w:hAnsi="Arial"/>
          <w:b/>
          <w:sz w:val="28"/>
          <w:u w:val="single"/>
        </w:rPr>
        <w:t xml:space="preserve"> SHIELD</w:t>
      </w:r>
      <w:r w:rsidR="00BD0AEC">
        <w:rPr>
          <w:rFonts w:ascii="Arial" w:hAnsi="Arial"/>
          <w:b/>
          <w:sz w:val="28"/>
          <w:u w:val="single"/>
        </w:rPr>
        <w:t xml:space="preserve"> RULES </w:t>
      </w:r>
    </w:p>
    <w:p w14:paraId="437DC560" w14:textId="77777777" w:rsidR="00BA2A00" w:rsidRDefault="00BA2A00" w:rsidP="00BA2A00">
      <w:pPr>
        <w:widowControl w:val="0"/>
        <w:rPr>
          <w:rFonts w:ascii="Arial" w:hAnsi="Arial"/>
          <w:b/>
          <w:sz w:val="28"/>
        </w:rPr>
      </w:pPr>
    </w:p>
    <w:p w14:paraId="437DC561" w14:textId="7F4FC931" w:rsidR="00BA2A00" w:rsidRPr="009C6620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 xml:space="preserve">There will </w:t>
      </w:r>
      <w:r w:rsidR="00083367">
        <w:rPr>
          <w:sz w:val="24"/>
        </w:rPr>
        <w:t>be up to 16</w:t>
      </w:r>
      <w:r w:rsidR="00607F1B" w:rsidRPr="009C6620">
        <w:rPr>
          <w:sz w:val="24"/>
        </w:rPr>
        <w:t xml:space="preserve"> </w:t>
      </w:r>
      <w:r w:rsidR="000C5969" w:rsidRPr="009C6620">
        <w:rPr>
          <w:sz w:val="24"/>
        </w:rPr>
        <w:t xml:space="preserve">teams </w:t>
      </w:r>
      <w:r w:rsidR="00607F1B" w:rsidRPr="009C6620">
        <w:rPr>
          <w:sz w:val="24"/>
        </w:rPr>
        <w:t>for Senior Men</w:t>
      </w:r>
      <w:r w:rsidR="00E04412">
        <w:rPr>
          <w:sz w:val="24"/>
        </w:rPr>
        <w:t xml:space="preserve"> and 8 teams for Senior Women</w:t>
      </w:r>
      <w:r w:rsidRPr="009C6620">
        <w:rPr>
          <w:sz w:val="24"/>
        </w:rPr>
        <w:t>.</w:t>
      </w:r>
    </w:p>
    <w:p w14:paraId="437DC562" w14:textId="77777777" w:rsidR="00BA2A00" w:rsidRPr="009C6620" w:rsidRDefault="00BA2A00" w:rsidP="00BA2A00">
      <w:pPr>
        <w:widowControl w:val="0"/>
        <w:numPr>
          <w:ilvl w:val="12"/>
          <w:numId w:val="0"/>
        </w:numPr>
        <w:jc w:val="both"/>
        <w:rPr>
          <w:sz w:val="24"/>
        </w:rPr>
      </w:pPr>
      <w:r w:rsidRPr="009C6620">
        <w:rPr>
          <w:sz w:val="24"/>
        </w:rPr>
        <w:tab/>
      </w:r>
      <w:r w:rsidRPr="009C6620">
        <w:rPr>
          <w:sz w:val="24"/>
        </w:rPr>
        <w:tab/>
      </w:r>
    </w:p>
    <w:p w14:paraId="437DC563" w14:textId="7F3D0FC9" w:rsidR="00BA2A00" w:rsidRPr="009C6620" w:rsidRDefault="00D05CB2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Playing times shall be as per the pre</w:t>
      </w:r>
      <w:r w:rsidR="00FB6928">
        <w:rPr>
          <w:sz w:val="24"/>
        </w:rPr>
        <w:t>-</w:t>
      </w:r>
      <w:r w:rsidRPr="009C6620">
        <w:rPr>
          <w:sz w:val="24"/>
        </w:rPr>
        <w:t>determined</w:t>
      </w:r>
      <w:r w:rsidR="005E4CA3" w:rsidRPr="009C6620">
        <w:rPr>
          <w:sz w:val="24"/>
        </w:rPr>
        <w:t xml:space="preserve"> </w:t>
      </w:r>
      <w:r w:rsidR="00BA2A00" w:rsidRPr="009C6620">
        <w:rPr>
          <w:sz w:val="24"/>
        </w:rPr>
        <w:t>draw</w:t>
      </w:r>
      <w:r w:rsidR="00C528F3">
        <w:rPr>
          <w:sz w:val="24"/>
        </w:rPr>
        <w:t>, and subject to the amount of teams entered.</w:t>
      </w:r>
    </w:p>
    <w:p w14:paraId="437DC564" w14:textId="77777777" w:rsidR="00BA2A00" w:rsidRPr="009C6620" w:rsidRDefault="00BA2A00" w:rsidP="00BA2A00">
      <w:pPr>
        <w:widowControl w:val="0"/>
        <w:numPr>
          <w:ilvl w:val="12"/>
          <w:numId w:val="0"/>
        </w:numPr>
        <w:ind w:left="360" w:hanging="360"/>
        <w:jc w:val="both"/>
        <w:rPr>
          <w:sz w:val="24"/>
        </w:rPr>
      </w:pPr>
    </w:p>
    <w:p w14:paraId="437DC565" w14:textId="1614B418" w:rsidR="00BA2A00" w:rsidRPr="009C6620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Official referees will be provided for all games</w:t>
      </w:r>
      <w:r w:rsidR="009115C7" w:rsidRPr="009C6620">
        <w:rPr>
          <w:sz w:val="24"/>
        </w:rPr>
        <w:t xml:space="preserve"> pending availability</w:t>
      </w:r>
      <w:r w:rsidRPr="009C6620">
        <w:rPr>
          <w:sz w:val="24"/>
        </w:rPr>
        <w:t xml:space="preserve"> however</w:t>
      </w:r>
      <w:r w:rsidR="009115C7" w:rsidRPr="009C6620">
        <w:rPr>
          <w:sz w:val="24"/>
        </w:rPr>
        <w:t xml:space="preserve"> all</w:t>
      </w:r>
      <w:r w:rsidRPr="009C6620">
        <w:rPr>
          <w:sz w:val="24"/>
        </w:rPr>
        <w:t xml:space="preserve"> </w:t>
      </w:r>
      <w:r w:rsidRPr="009C6620">
        <w:rPr>
          <w:b/>
          <w:sz w:val="24"/>
        </w:rPr>
        <w:t>participating</w:t>
      </w:r>
      <w:r w:rsidRPr="009C6620">
        <w:rPr>
          <w:sz w:val="24"/>
        </w:rPr>
        <w:t xml:space="preserve"> </w:t>
      </w:r>
      <w:r w:rsidRPr="009C6620">
        <w:rPr>
          <w:b/>
          <w:sz w:val="24"/>
        </w:rPr>
        <w:t>clubs will be required to prov</w:t>
      </w:r>
      <w:r w:rsidR="000B64CA" w:rsidRPr="009C6620">
        <w:rPr>
          <w:b/>
          <w:sz w:val="24"/>
        </w:rPr>
        <w:t>ide linesmen, two marshals and 2</w:t>
      </w:r>
      <w:r w:rsidRPr="009C6620">
        <w:rPr>
          <w:b/>
          <w:sz w:val="24"/>
        </w:rPr>
        <w:t xml:space="preserve"> match ball</w:t>
      </w:r>
      <w:r w:rsidR="000B64CA" w:rsidRPr="009C6620">
        <w:rPr>
          <w:b/>
          <w:sz w:val="24"/>
        </w:rPr>
        <w:t>s</w:t>
      </w:r>
      <w:r w:rsidR="009115C7" w:rsidRPr="009C6620">
        <w:rPr>
          <w:b/>
          <w:sz w:val="24"/>
        </w:rPr>
        <w:t xml:space="preserve"> for each game</w:t>
      </w:r>
      <w:r w:rsidR="00CF1BD6" w:rsidRPr="009C6620">
        <w:rPr>
          <w:b/>
          <w:sz w:val="24"/>
        </w:rPr>
        <w:t>.</w:t>
      </w:r>
    </w:p>
    <w:p w14:paraId="437DC566" w14:textId="77777777" w:rsidR="00BA2A00" w:rsidRPr="009C6620" w:rsidRDefault="00BA2A00" w:rsidP="00BA2A00">
      <w:pPr>
        <w:widowControl w:val="0"/>
        <w:numPr>
          <w:ilvl w:val="12"/>
          <w:numId w:val="0"/>
        </w:numPr>
        <w:ind w:left="360" w:hanging="360"/>
        <w:jc w:val="both"/>
        <w:rPr>
          <w:sz w:val="24"/>
        </w:rPr>
      </w:pPr>
    </w:p>
    <w:p w14:paraId="437DC567" w14:textId="03E54A7E" w:rsidR="00BA2A00" w:rsidRPr="009C6620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Match poi</w:t>
      </w:r>
      <w:r w:rsidR="00B537B1" w:rsidRPr="009C6620">
        <w:rPr>
          <w:sz w:val="24"/>
        </w:rPr>
        <w:t>nts will be awarded as follows:</w:t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Pr="009C6620">
        <w:rPr>
          <w:sz w:val="24"/>
        </w:rPr>
        <w:t>3 points for a win.</w:t>
      </w:r>
    </w:p>
    <w:p w14:paraId="437DC568" w14:textId="7BD5D692" w:rsidR="00BA2A00" w:rsidRPr="009C6620" w:rsidRDefault="00BA2A00" w:rsidP="00BA2A0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 xml:space="preserve">  </w:t>
      </w:r>
      <w:r w:rsidR="00B537B1" w:rsidRPr="009C6620">
        <w:rPr>
          <w:sz w:val="24"/>
        </w:rPr>
        <w:t xml:space="preserve">   </w:t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9115C7" w:rsidRPr="009C6620">
        <w:rPr>
          <w:sz w:val="24"/>
        </w:rPr>
        <w:t xml:space="preserve">1 </w:t>
      </w:r>
      <w:r w:rsidRPr="009C6620">
        <w:rPr>
          <w:sz w:val="24"/>
        </w:rPr>
        <w:t>point for a draw.</w:t>
      </w:r>
    </w:p>
    <w:p w14:paraId="437DC569" w14:textId="1D24CFEE" w:rsidR="00BA2A00" w:rsidRPr="009C6620" w:rsidRDefault="00BA2A00" w:rsidP="00BA2A0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 xml:space="preserve"> </w:t>
      </w:r>
      <w:r w:rsidR="00B537B1" w:rsidRPr="009C6620">
        <w:rPr>
          <w:sz w:val="24"/>
        </w:rPr>
        <w:t xml:space="preserve">     </w:t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="00B537B1" w:rsidRPr="009C6620">
        <w:rPr>
          <w:sz w:val="24"/>
        </w:rPr>
        <w:tab/>
      </w:r>
      <w:r w:rsidRPr="009C6620">
        <w:rPr>
          <w:sz w:val="24"/>
        </w:rPr>
        <w:t>0 points for a loss.</w:t>
      </w:r>
    </w:p>
    <w:p w14:paraId="437DC56A" w14:textId="77777777" w:rsidR="00BA2A00" w:rsidRPr="009C6620" w:rsidRDefault="00BA2A00" w:rsidP="00BA2A00">
      <w:pPr>
        <w:widowControl w:val="0"/>
        <w:numPr>
          <w:ilvl w:val="12"/>
          <w:numId w:val="0"/>
        </w:numPr>
        <w:ind w:left="360" w:hanging="360"/>
        <w:jc w:val="both"/>
        <w:rPr>
          <w:sz w:val="24"/>
        </w:rPr>
      </w:pPr>
    </w:p>
    <w:p w14:paraId="081AF537" w14:textId="251FAED1" w:rsidR="009115C7" w:rsidRPr="009C6620" w:rsidRDefault="009115C7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The competition will be a</w:t>
      </w:r>
      <w:r w:rsidR="00B60DB9" w:rsidRPr="009C6620">
        <w:rPr>
          <w:sz w:val="24"/>
        </w:rPr>
        <w:t xml:space="preserve"> </w:t>
      </w:r>
      <w:r w:rsidR="00412E5B" w:rsidRPr="009C6620">
        <w:rPr>
          <w:sz w:val="24"/>
        </w:rPr>
        <w:t>two-tiered</w:t>
      </w:r>
      <w:r w:rsidR="000C5969" w:rsidRPr="009C6620">
        <w:rPr>
          <w:sz w:val="24"/>
        </w:rPr>
        <w:t xml:space="preserve"> tournament. Each team will play an opposing team once within their respective pools. The leader/winner of Group ‘A’ and Group ‘B’ </w:t>
      </w:r>
      <w:r w:rsidR="00083367">
        <w:rPr>
          <w:sz w:val="24"/>
        </w:rPr>
        <w:t>and the</w:t>
      </w:r>
      <w:r w:rsidR="000C5969" w:rsidRPr="009C6620">
        <w:rPr>
          <w:sz w:val="24"/>
        </w:rPr>
        <w:t xml:space="preserve"> </w:t>
      </w:r>
      <w:r w:rsidR="00083367">
        <w:rPr>
          <w:sz w:val="24"/>
        </w:rPr>
        <w:t>leader/winner of Group ‘C</w:t>
      </w:r>
      <w:r w:rsidR="00083367" w:rsidRPr="009C6620">
        <w:rPr>
          <w:sz w:val="24"/>
        </w:rPr>
        <w:t>’ and Group ‘</w:t>
      </w:r>
      <w:r w:rsidR="00083367">
        <w:rPr>
          <w:sz w:val="24"/>
        </w:rPr>
        <w:t>D</w:t>
      </w:r>
      <w:r w:rsidR="00083367" w:rsidRPr="009C6620">
        <w:rPr>
          <w:sz w:val="24"/>
        </w:rPr>
        <w:t>’ will play</w:t>
      </w:r>
      <w:r w:rsidR="00083367">
        <w:rPr>
          <w:sz w:val="24"/>
        </w:rPr>
        <w:t xml:space="preserve"> a </w:t>
      </w:r>
      <w:proofErr w:type="spellStart"/>
      <w:r w:rsidR="00083367">
        <w:rPr>
          <w:sz w:val="24"/>
        </w:rPr>
        <w:t>semi final</w:t>
      </w:r>
      <w:proofErr w:type="spellEnd"/>
      <w:r w:rsidR="00083367">
        <w:rPr>
          <w:sz w:val="24"/>
        </w:rPr>
        <w:t xml:space="preserve">. Winners of the two </w:t>
      </w:r>
      <w:proofErr w:type="spellStart"/>
      <w:r w:rsidR="00083367">
        <w:rPr>
          <w:sz w:val="24"/>
        </w:rPr>
        <w:t>semi finals</w:t>
      </w:r>
      <w:proofErr w:type="spellEnd"/>
      <w:r w:rsidR="00083367">
        <w:rPr>
          <w:sz w:val="24"/>
        </w:rPr>
        <w:t xml:space="preserve"> will play </w:t>
      </w:r>
      <w:r w:rsidR="000C5969" w:rsidRPr="009C6620">
        <w:rPr>
          <w:sz w:val="24"/>
        </w:rPr>
        <w:t xml:space="preserve">in the final to determine the </w:t>
      </w:r>
      <w:r w:rsidR="00FB6928">
        <w:rPr>
          <w:sz w:val="24"/>
        </w:rPr>
        <w:t>Champion of 20</w:t>
      </w:r>
      <w:r w:rsidR="00083367">
        <w:rPr>
          <w:sz w:val="24"/>
        </w:rPr>
        <w:t>20</w:t>
      </w:r>
      <w:r w:rsidR="000C5969" w:rsidRPr="009C6620">
        <w:rPr>
          <w:sz w:val="24"/>
        </w:rPr>
        <w:t>.</w:t>
      </w:r>
    </w:p>
    <w:p w14:paraId="0511FF3D" w14:textId="77777777" w:rsidR="00A94C16" w:rsidRPr="009C6620" w:rsidRDefault="00A94C16" w:rsidP="00A94C1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637C605A" w14:textId="48C5AC50" w:rsidR="0076560E" w:rsidRPr="00CA004B" w:rsidRDefault="00C528F3" w:rsidP="00C528F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CA004B">
        <w:rPr>
          <w:sz w:val="24"/>
        </w:rPr>
        <w:t>G</w:t>
      </w:r>
      <w:r w:rsidR="00083367">
        <w:rPr>
          <w:sz w:val="24"/>
        </w:rPr>
        <w:t>roup</w:t>
      </w:r>
      <w:r w:rsidRPr="00CA004B">
        <w:rPr>
          <w:sz w:val="24"/>
        </w:rPr>
        <w:t>s of 4 teams will play 40 minute games, 2x20 h</w:t>
      </w:r>
      <w:r w:rsidR="00CA004B">
        <w:rPr>
          <w:sz w:val="24"/>
        </w:rPr>
        <w:t>alf’s</w:t>
      </w:r>
      <w:r w:rsidRPr="00CA004B">
        <w:rPr>
          <w:sz w:val="24"/>
        </w:rPr>
        <w:t xml:space="preserve"> with 2 minute half time. G</w:t>
      </w:r>
      <w:r w:rsidR="00083367">
        <w:rPr>
          <w:sz w:val="24"/>
        </w:rPr>
        <w:t>roup</w:t>
      </w:r>
      <w:r w:rsidRPr="00CA004B">
        <w:rPr>
          <w:sz w:val="24"/>
        </w:rPr>
        <w:t xml:space="preserve">s of 5 teams will play 30 minute games, 2x15 minute </w:t>
      </w:r>
      <w:r w:rsidR="00CA004B" w:rsidRPr="00CA004B">
        <w:rPr>
          <w:sz w:val="24"/>
        </w:rPr>
        <w:t>half’s</w:t>
      </w:r>
      <w:r w:rsidRPr="00CA004B">
        <w:rPr>
          <w:sz w:val="24"/>
        </w:rPr>
        <w:t xml:space="preserve"> and 2 minute half time. Gr</w:t>
      </w:r>
      <w:r w:rsidR="00083367">
        <w:rPr>
          <w:sz w:val="24"/>
        </w:rPr>
        <w:t>oup</w:t>
      </w:r>
      <w:r w:rsidRPr="00CA004B">
        <w:rPr>
          <w:sz w:val="24"/>
        </w:rPr>
        <w:t xml:space="preserve">s of 6 or more teams will play 24 minute games, 2x 12 minute </w:t>
      </w:r>
      <w:r w:rsidR="00CA004B" w:rsidRPr="00CA004B">
        <w:rPr>
          <w:sz w:val="24"/>
        </w:rPr>
        <w:t>half’s</w:t>
      </w:r>
      <w:r w:rsidRPr="00CA004B">
        <w:rPr>
          <w:sz w:val="24"/>
        </w:rPr>
        <w:t xml:space="preserve">, with 2 minute half time. All games will restart on the </w:t>
      </w:r>
      <w:proofErr w:type="gramStart"/>
      <w:r w:rsidRPr="00CA004B">
        <w:rPr>
          <w:sz w:val="24"/>
        </w:rPr>
        <w:t>referees</w:t>
      </w:r>
      <w:proofErr w:type="gramEnd"/>
      <w:r w:rsidRPr="00CA004B">
        <w:rPr>
          <w:sz w:val="24"/>
        </w:rPr>
        <w:t xml:space="preserve"> instructions. The game time structures for different grades ensure all teams are playing similar time of football on the day. </w:t>
      </w:r>
      <w:r w:rsidR="0076560E" w:rsidRPr="00CA004B">
        <w:rPr>
          <w:sz w:val="24"/>
        </w:rPr>
        <w:tab/>
      </w:r>
      <w:r w:rsidR="0076560E" w:rsidRPr="00CA004B">
        <w:rPr>
          <w:sz w:val="24"/>
        </w:rPr>
        <w:tab/>
        <w:t xml:space="preserve">             </w:t>
      </w:r>
      <w:r w:rsidR="0076560E" w:rsidRPr="00CA004B">
        <w:rPr>
          <w:sz w:val="24"/>
        </w:rPr>
        <w:tab/>
      </w:r>
      <w:r w:rsidR="0076560E" w:rsidRPr="00CA004B">
        <w:rPr>
          <w:sz w:val="24"/>
        </w:rPr>
        <w:tab/>
        <w:t xml:space="preserve"> </w:t>
      </w:r>
    </w:p>
    <w:p w14:paraId="6B7894FA" w14:textId="58D84D61" w:rsidR="0076560E" w:rsidRPr="00CA004B" w:rsidRDefault="0076560E" w:rsidP="0076560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CA004B">
        <w:rPr>
          <w:sz w:val="24"/>
        </w:rPr>
        <w:t>The final will be 2x</w:t>
      </w:r>
      <w:r w:rsidR="00C528F3" w:rsidRPr="00CA004B">
        <w:rPr>
          <w:sz w:val="24"/>
        </w:rPr>
        <w:t>20</w:t>
      </w:r>
      <w:r w:rsidRPr="00CA004B">
        <w:rPr>
          <w:sz w:val="24"/>
        </w:rPr>
        <w:t xml:space="preserve"> minute halves with a 5</w:t>
      </w:r>
      <w:r w:rsidR="00BD0AEC" w:rsidRPr="00CA004B">
        <w:rPr>
          <w:sz w:val="24"/>
        </w:rPr>
        <w:t xml:space="preserve"> </w:t>
      </w:r>
      <w:r w:rsidRPr="00CA004B">
        <w:rPr>
          <w:sz w:val="24"/>
        </w:rPr>
        <w:t>minute break between halves,</w:t>
      </w:r>
      <w:r w:rsidR="00E04412">
        <w:rPr>
          <w:sz w:val="24"/>
        </w:rPr>
        <w:t xml:space="preserve"> </w:t>
      </w:r>
      <w:r w:rsidRPr="00CA004B">
        <w:rPr>
          <w:sz w:val="24"/>
        </w:rPr>
        <w:t xml:space="preserve">with an additional 2x5 minutes halves for a drawn full time score, a standard competition penalty shoot-out will determine the winner if necessary after extra time in the event of a drawn final. </w:t>
      </w:r>
    </w:p>
    <w:p w14:paraId="4860AB44" w14:textId="77777777" w:rsidR="009C6620" w:rsidRPr="009C6620" w:rsidRDefault="009C6620" w:rsidP="009C6620">
      <w:pPr>
        <w:pStyle w:val="ListParagraph"/>
        <w:rPr>
          <w:color w:val="FF0000"/>
          <w:sz w:val="24"/>
        </w:rPr>
      </w:pPr>
    </w:p>
    <w:p w14:paraId="20611B4A" w14:textId="7D1D648A" w:rsidR="009C6620" w:rsidRPr="009C6620" w:rsidRDefault="009C6620" w:rsidP="0076560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4"/>
        </w:rPr>
      </w:pPr>
      <w:r w:rsidRPr="009C6620">
        <w:rPr>
          <w:sz w:val="24"/>
        </w:rPr>
        <w:t>The winner of the final shall be the side with the h</w:t>
      </w:r>
      <w:r w:rsidR="00FB6928">
        <w:rPr>
          <w:sz w:val="24"/>
        </w:rPr>
        <w:t>ighest goal score at full time. I</w:t>
      </w:r>
      <w:r w:rsidRPr="009C6620">
        <w:rPr>
          <w:sz w:val="24"/>
        </w:rPr>
        <w:t>n the event of a drawn score</w:t>
      </w:r>
      <w:r w:rsidR="00FB6928">
        <w:rPr>
          <w:sz w:val="24"/>
        </w:rPr>
        <w:t>, extra time will be played. I</w:t>
      </w:r>
      <w:r w:rsidRPr="009C6620">
        <w:rPr>
          <w:sz w:val="24"/>
        </w:rPr>
        <w:t>f still drawn after extra time, a penalty shoot-out will be conducted to determine the winning team</w:t>
      </w:r>
      <w:r w:rsidR="00E04412">
        <w:rPr>
          <w:sz w:val="24"/>
        </w:rPr>
        <w:t>.</w:t>
      </w:r>
    </w:p>
    <w:p w14:paraId="500D289B" w14:textId="77777777" w:rsidR="0076560E" w:rsidRPr="009C6620" w:rsidRDefault="0076560E" w:rsidP="0076560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437DC577" w14:textId="30237C50" w:rsidR="00BA2A00" w:rsidRPr="009C6620" w:rsidRDefault="00BA2A00" w:rsidP="00BA2A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Teams</w:t>
      </w:r>
      <w:r w:rsidR="00AC4D68" w:rsidRPr="009C6620">
        <w:rPr>
          <w:sz w:val="24"/>
        </w:rPr>
        <w:t xml:space="preserve"> are restricted to a squad of </w:t>
      </w:r>
      <w:r w:rsidR="00C574EF" w:rsidRPr="009C6620">
        <w:rPr>
          <w:sz w:val="24"/>
        </w:rPr>
        <w:t>20</w:t>
      </w:r>
      <w:r w:rsidRPr="009C6620">
        <w:rPr>
          <w:sz w:val="24"/>
        </w:rPr>
        <w:t xml:space="preserve"> players</w:t>
      </w:r>
      <w:r w:rsidR="00CF1BD6" w:rsidRPr="009C6620">
        <w:rPr>
          <w:sz w:val="24"/>
        </w:rPr>
        <w:t xml:space="preserve">.  </w:t>
      </w:r>
      <w:r w:rsidRPr="009C6620">
        <w:rPr>
          <w:sz w:val="24"/>
        </w:rPr>
        <w:t>All players must be registered with their respective Association. No player currently serving a suspension is eligible to play.</w:t>
      </w:r>
      <w:r w:rsidR="00E04412">
        <w:rPr>
          <w:sz w:val="24"/>
        </w:rPr>
        <w:t xml:space="preserve"> </w:t>
      </w:r>
      <w:r w:rsidR="00900F71">
        <w:rPr>
          <w:sz w:val="24"/>
        </w:rPr>
        <w:t xml:space="preserve">Season </w:t>
      </w:r>
      <w:r w:rsidR="002527FF">
        <w:rPr>
          <w:sz w:val="24"/>
        </w:rPr>
        <w:t>2</w:t>
      </w:r>
      <w:bookmarkStart w:id="0" w:name="_GoBack"/>
      <w:bookmarkEnd w:id="0"/>
      <w:r w:rsidR="002527FF">
        <w:rPr>
          <w:sz w:val="24"/>
        </w:rPr>
        <w:t>019 and c</w:t>
      </w:r>
      <w:r w:rsidR="00E04412">
        <w:rPr>
          <w:sz w:val="24"/>
        </w:rPr>
        <w:t>urrent WNPL/NPL 1 and 2 registered players are not eligible to play in the tournament.</w:t>
      </w:r>
    </w:p>
    <w:p w14:paraId="437DC578" w14:textId="77777777" w:rsidR="00BA2A00" w:rsidRPr="009C6620" w:rsidRDefault="00BA2A00" w:rsidP="00BA2A00">
      <w:pPr>
        <w:widowControl w:val="0"/>
        <w:numPr>
          <w:ilvl w:val="12"/>
          <w:numId w:val="0"/>
        </w:numPr>
        <w:ind w:left="360" w:hanging="360"/>
        <w:jc w:val="both"/>
        <w:rPr>
          <w:sz w:val="24"/>
        </w:rPr>
      </w:pPr>
    </w:p>
    <w:p w14:paraId="437DC579" w14:textId="3E8ECD84" w:rsidR="00BA2A00" w:rsidRPr="009C6620" w:rsidRDefault="00BA2A00" w:rsidP="00BA2A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 xml:space="preserve">The tournament will be </w:t>
      </w:r>
      <w:r w:rsidRPr="009C6620">
        <w:rPr>
          <w:b/>
          <w:bCs/>
          <w:sz w:val="24"/>
        </w:rPr>
        <w:t>UNLIMITED INTERCHANGE</w:t>
      </w:r>
      <w:r w:rsidRPr="009C6620">
        <w:rPr>
          <w:sz w:val="24"/>
        </w:rPr>
        <w:t xml:space="preserve"> however a player can only enter the field during a break in play and once the</w:t>
      </w:r>
      <w:r w:rsidR="003B046E" w:rsidRPr="009C6620">
        <w:rPr>
          <w:sz w:val="24"/>
        </w:rPr>
        <w:t xml:space="preserve"> referee gives permission</w:t>
      </w:r>
      <w:r w:rsidR="00B60DB9" w:rsidRPr="009C6620">
        <w:rPr>
          <w:sz w:val="24"/>
        </w:rPr>
        <w:t xml:space="preserve">, or at the half time </w:t>
      </w:r>
      <w:r w:rsidR="00B60DB9" w:rsidRPr="009C6620">
        <w:rPr>
          <w:sz w:val="24"/>
        </w:rPr>
        <w:lastRenderedPageBreak/>
        <w:t>change over.</w:t>
      </w:r>
    </w:p>
    <w:p w14:paraId="437DC57A" w14:textId="77777777" w:rsidR="00BA2A00" w:rsidRPr="009C6620" w:rsidRDefault="00BA2A00" w:rsidP="00BA2A00">
      <w:pPr>
        <w:widowControl w:val="0"/>
        <w:numPr>
          <w:ilvl w:val="12"/>
          <w:numId w:val="0"/>
        </w:numPr>
        <w:jc w:val="both"/>
        <w:rPr>
          <w:sz w:val="24"/>
        </w:rPr>
      </w:pPr>
    </w:p>
    <w:p w14:paraId="48938C10" w14:textId="6830A65D" w:rsidR="00CB2DAB" w:rsidRPr="009C6620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Players receiving two</w:t>
      </w:r>
      <w:r w:rsidR="00CB2DAB" w:rsidRPr="009C6620">
        <w:rPr>
          <w:sz w:val="24"/>
        </w:rPr>
        <w:t xml:space="preserve"> (2)</w:t>
      </w:r>
      <w:r w:rsidRPr="009C6620">
        <w:rPr>
          <w:sz w:val="24"/>
        </w:rPr>
        <w:t xml:space="preserve"> yellow cards in the tournament will be ineligible to play in the next game of the tournament. A third </w:t>
      </w:r>
      <w:r w:rsidR="00CB2DAB" w:rsidRPr="009C6620">
        <w:rPr>
          <w:sz w:val="24"/>
        </w:rPr>
        <w:t xml:space="preserve">(3) </w:t>
      </w:r>
      <w:r w:rsidRPr="009C6620">
        <w:rPr>
          <w:sz w:val="24"/>
        </w:rPr>
        <w:t>yellow card will mean disqualification from the remainder of the tournament.</w:t>
      </w:r>
    </w:p>
    <w:p w14:paraId="67721EE5" w14:textId="7596A89C" w:rsidR="0076560E" w:rsidRPr="009C6620" w:rsidRDefault="00BA2A00" w:rsidP="0076560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 xml:space="preserve"> </w:t>
      </w:r>
    </w:p>
    <w:p w14:paraId="5E478EED" w14:textId="7DE19132" w:rsidR="00083367" w:rsidRPr="00083367" w:rsidRDefault="00BA2A00" w:rsidP="000833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083367">
        <w:rPr>
          <w:sz w:val="24"/>
        </w:rPr>
        <w:t>Player</w:t>
      </w:r>
      <w:r w:rsidR="003B046E" w:rsidRPr="00083367">
        <w:rPr>
          <w:sz w:val="24"/>
        </w:rPr>
        <w:t>s receiving a red card will</w:t>
      </w:r>
      <w:r w:rsidRPr="00083367">
        <w:rPr>
          <w:sz w:val="24"/>
        </w:rPr>
        <w:t xml:space="preserve"> be disqualified from taking any further part in the competition and subjected to their Associations normal disciplinary procedures</w:t>
      </w:r>
      <w:r w:rsidR="0016014A" w:rsidRPr="00083367">
        <w:rPr>
          <w:sz w:val="24"/>
        </w:rPr>
        <w:t>.</w:t>
      </w:r>
    </w:p>
    <w:p w14:paraId="151DC7B0" w14:textId="77777777" w:rsidR="000C5969" w:rsidRPr="00083367" w:rsidRDefault="000C5969" w:rsidP="000C5969">
      <w:pPr>
        <w:pStyle w:val="ListParagraph"/>
        <w:rPr>
          <w:sz w:val="24"/>
        </w:rPr>
      </w:pPr>
    </w:p>
    <w:p w14:paraId="67E29D5F" w14:textId="69DB3B7C" w:rsidR="003933D9" w:rsidRPr="00083367" w:rsidRDefault="003933D9" w:rsidP="003933D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083367">
        <w:rPr>
          <w:sz w:val="24"/>
        </w:rPr>
        <w:t>Games are required to start promptly, any team not on the field and ready to start within 5 minutes of the nominate</w:t>
      </w:r>
      <w:r w:rsidR="00412E5B" w:rsidRPr="00083367">
        <w:rPr>
          <w:sz w:val="24"/>
        </w:rPr>
        <w:t>d</w:t>
      </w:r>
      <w:r w:rsidRPr="00083367">
        <w:rPr>
          <w:sz w:val="24"/>
        </w:rPr>
        <w:t xml:space="preserve"> starting time will forfeit the game. Forfeited games will be recorded as a 2-0 result in favour of the non-forfeiting team.</w:t>
      </w:r>
    </w:p>
    <w:p w14:paraId="5ED7BA95" w14:textId="77777777" w:rsidR="000C5969" w:rsidRPr="00083367" w:rsidRDefault="000C5969" w:rsidP="003933D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437DC57F" w14:textId="5A40DAD7" w:rsidR="00BA2A00" w:rsidRPr="00083367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083367">
        <w:rPr>
          <w:sz w:val="24"/>
        </w:rPr>
        <w:t>Any team that has entered the competition and forfeits</w:t>
      </w:r>
      <w:r w:rsidR="003B046E" w:rsidRPr="00083367">
        <w:rPr>
          <w:sz w:val="24"/>
        </w:rPr>
        <w:t xml:space="preserve"> the day</w:t>
      </w:r>
      <w:r w:rsidRPr="00083367">
        <w:rPr>
          <w:sz w:val="24"/>
        </w:rPr>
        <w:t xml:space="preserve"> shall forfeit their entry fee</w:t>
      </w:r>
      <w:r w:rsidR="0016014A" w:rsidRPr="00083367">
        <w:rPr>
          <w:sz w:val="24"/>
        </w:rPr>
        <w:t>.</w:t>
      </w:r>
    </w:p>
    <w:p w14:paraId="437DC580" w14:textId="77777777" w:rsidR="00BA2A00" w:rsidRPr="00083367" w:rsidRDefault="00BA2A00" w:rsidP="00BA2A00">
      <w:pPr>
        <w:widowControl w:val="0"/>
        <w:numPr>
          <w:ilvl w:val="12"/>
          <w:numId w:val="0"/>
        </w:numPr>
        <w:ind w:left="360" w:hanging="360"/>
        <w:jc w:val="both"/>
        <w:rPr>
          <w:sz w:val="24"/>
        </w:rPr>
      </w:pPr>
    </w:p>
    <w:p w14:paraId="05184C0A" w14:textId="77777777" w:rsidR="003B046E" w:rsidRPr="00083367" w:rsidRDefault="006E7DDE" w:rsidP="0016014A">
      <w:pPr>
        <w:pStyle w:val="ListParagraph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083367">
        <w:rPr>
          <w:bCs/>
          <w:sz w:val="24"/>
          <w:szCs w:val="24"/>
        </w:rPr>
        <w:t>P</w:t>
      </w:r>
      <w:r w:rsidR="0016014A" w:rsidRPr="00083367">
        <w:rPr>
          <w:bCs/>
          <w:sz w:val="24"/>
          <w:szCs w:val="24"/>
        </w:rPr>
        <w:t>rize money</w:t>
      </w:r>
      <w:r w:rsidR="003B046E" w:rsidRPr="00083367">
        <w:rPr>
          <w:bCs/>
          <w:sz w:val="24"/>
          <w:szCs w:val="24"/>
        </w:rPr>
        <w:t xml:space="preserve"> shall be as follows.</w:t>
      </w:r>
    </w:p>
    <w:p w14:paraId="7D8DD554" w14:textId="41817BEF" w:rsidR="003B046E" w:rsidRPr="009C6620" w:rsidRDefault="00BD0AEC" w:rsidP="003B046E">
      <w:pPr>
        <w:pStyle w:val="ListParagraph"/>
        <w:widowControl w:val="0"/>
        <w:numPr>
          <w:ilvl w:val="1"/>
          <w:numId w:val="3"/>
        </w:numPr>
        <w:jc w:val="both"/>
        <w:rPr>
          <w:sz w:val="24"/>
          <w:szCs w:val="24"/>
        </w:rPr>
      </w:pPr>
      <w:r w:rsidRPr="00083367">
        <w:rPr>
          <w:b/>
          <w:bCs/>
          <w:sz w:val="24"/>
          <w:szCs w:val="24"/>
        </w:rPr>
        <w:t>$500</w:t>
      </w:r>
      <w:r w:rsidR="0016014A" w:rsidRPr="00083367">
        <w:rPr>
          <w:bCs/>
          <w:sz w:val="24"/>
          <w:szCs w:val="24"/>
        </w:rPr>
        <w:t xml:space="preserve"> </w:t>
      </w:r>
      <w:r w:rsidR="006E7DDE" w:rsidRPr="00083367">
        <w:rPr>
          <w:bCs/>
          <w:sz w:val="24"/>
          <w:szCs w:val="24"/>
        </w:rPr>
        <w:t xml:space="preserve">shall be awarded to the winner of </w:t>
      </w:r>
      <w:r w:rsidR="006E7DDE" w:rsidRPr="009C6620">
        <w:rPr>
          <w:bCs/>
          <w:sz w:val="24"/>
          <w:szCs w:val="24"/>
        </w:rPr>
        <w:t>the tournament</w:t>
      </w:r>
      <w:r w:rsidR="00C574EF" w:rsidRPr="009C6620">
        <w:rPr>
          <w:bCs/>
          <w:sz w:val="24"/>
          <w:szCs w:val="24"/>
        </w:rPr>
        <w:t>.</w:t>
      </w:r>
    </w:p>
    <w:p w14:paraId="7F400672" w14:textId="4456C1C0" w:rsidR="003E4C0B" w:rsidRPr="009C6620" w:rsidRDefault="00412E5B" w:rsidP="003B046E">
      <w:pPr>
        <w:pStyle w:val="ListParagraph"/>
        <w:widowControl w:val="0"/>
        <w:numPr>
          <w:ilvl w:val="1"/>
          <w:numId w:val="3"/>
        </w:numPr>
        <w:jc w:val="both"/>
        <w:rPr>
          <w:sz w:val="24"/>
          <w:szCs w:val="24"/>
        </w:rPr>
      </w:pPr>
      <w:r w:rsidRPr="009C6620">
        <w:rPr>
          <w:b/>
          <w:bCs/>
          <w:sz w:val="24"/>
          <w:szCs w:val="24"/>
        </w:rPr>
        <w:t>$250</w:t>
      </w:r>
      <w:r w:rsidR="003B046E" w:rsidRPr="009C6620">
        <w:rPr>
          <w:bCs/>
          <w:sz w:val="24"/>
          <w:szCs w:val="24"/>
        </w:rPr>
        <w:t xml:space="preserve"> shall</w:t>
      </w:r>
      <w:r w:rsidR="003E4C0B" w:rsidRPr="009C6620">
        <w:rPr>
          <w:bCs/>
          <w:sz w:val="24"/>
          <w:szCs w:val="24"/>
        </w:rPr>
        <w:t xml:space="preserve"> be awarded to the runner up of the tournament</w:t>
      </w:r>
    </w:p>
    <w:p w14:paraId="6BB5B11C" w14:textId="44192F75" w:rsidR="00977107" w:rsidRPr="00FB6928" w:rsidRDefault="00C574EF" w:rsidP="00977107">
      <w:pPr>
        <w:pStyle w:val="ListParagraph"/>
        <w:widowControl w:val="0"/>
        <w:numPr>
          <w:ilvl w:val="1"/>
          <w:numId w:val="3"/>
        </w:numPr>
        <w:jc w:val="both"/>
        <w:rPr>
          <w:sz w:val="24"/>
          <w:szCs w:val="24"/>
        </w:rPr>
      </w:pPr>
      <w:r w:rsidRPr="009C6620">
        <w:rPr>
          <w:bCs/>
          <w:sz w:val="24"/>
          <w:szCs w:val="24"/>
        </w:rPr>
        <w:t>A</w:t>
      </w:r>
      <w:r w:rsidR="0016014A" w:rsidRPr="009C6620">
        <w:rPr>
          <w:bCs/>
          <w:sz w:val="24"/>
          <w:szCs w:val="24"/>
        </w:rPr>
        <w:t xml:space="preserve"> perpetual trophy will </w:t>
      </w:r>
      <w:r w:rsidRPr="009C6620">
        <w:rPr>
          <w:bCs/>
          <w:sz w:val="24"/>
          <w:szCs w:val="24"/>
        </w:rPr>
        <w:t xml:space="preserve">also </w:t>
      </w:r>
      <w:r w:rsidR="0016014A" w:rsidRPr="009C6620">
        <w:rPr>
          <w:bCs/>
          <w:sz w:val="24"/>
          <w:szCs w:val="24"/>
        </w:rPr>
        <w:t>be awarded to</w:t>
      </w:r>
      <w:r w:rsidR="003E4C0B" w:rsidRPr="009C6620">
        <w:rPr>
          <w:bCs/>
          <w:sz w:val="24"/>
          <w:szCs w:val="24"/>
        </w:rPr>
        <w:t xml:space="preserve"> the winning team on the day (remains </w:t>
      </w:r>
      <w:r w:rsidR="006B72E1">
        <w:rPr>
          <w:bCs/>
          <w:sz w:val="24"/>
          <w:szCs w:val="24"/>
        </w:rPr>
        <w:t>with the Brindabella Blues</w:t>
      </w:r>
      <w:r w:rsidR="003E4C0B" w:rsidRPr="009C6620">
        <w:rPr>
          <w:bCs/>
          <w:sz w:val="24"/>
          <w:szCs w:val="24"/>
        </w:rPr>
        <w:t xml:space="preserve"> FC) along with a trophy for the winners to take with them.</w:t>
      </w:r>
    </w:p>
    <w:p w14:paraId="1C699D02" w14:textId="0FAFB5A7" w:rsidR="00FB6928" w:rsidRPr="00CA004B" w:rsidRDefault="00C528F3" w:rsidP="00977107">
      <w:pPr>
        <w:pStyle w:val="ListParagraph"/>
        <w:widowControl w:val="0"/>
        <w:numPr>
          <w:ilvl w:val="1"/>
          <w:numId w:val="3"/>
        </w:numPr>
        <w:jc w:val="both"/>
        <w:rPr>
          <w:sz w:val="24"/>
          <w:szCs w:val="24"/>
        </w:rPr>
      </w:pPr>
      <w:r w:rsidRPr="00CA004B">
        <w:rPr>
          <w:bCs/>
          <w:sz w:val="24"/>
          <w:szCs w:val="24"/>
        </w:rPr>
        <w:t xml:space="preserve">The referee’s of the grand final of both grades will determine the man of the match award. </w:t>
      </w:r>
    </w:p>
    <w:p w14:paraId="437DC582" w14:textId="77777777" w:rsidR="00CF1BD6" w:rsidRPr="009C6620" w:rsidRDefault="00CF1BD6" w:rsidP="00CF1BD6">
      <w:pPr>
        <w:pStyle w:val="ListParagraph"/>
        <w:widowControl w:val="0"/>
        <w:ind w:left="360"/>
        <w:jc w:val="both"/>
        <w:rPr>
          <w:sz w:val="24"/>
          <w:szCs w:val="24"/>
        </w:rPr>
      </w:pPr>
    </w:p>
    <w:p w14:paraId="726D01DE" w14:textId="57A2C813" w:rsidR="006B41CC" w:rsidRDefault="00BA2A00" w:rsidP="006B41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The above rules are a summary only and in the event of any dispute the decision of the competition organizers shall be final and no correspondence will be entered into.</w:t>
      </w:r>
    </w:p>
    <w:p w14:paraId="437DC584" w14:textId="77777777" w:rsidR="00BA2A00" w:rsidRPr="009C6620" w:rsidRDefault="00BA2A00" w:rsidP="00BA2A0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14:paraId="437DC585" w14:textId="6F00FC92" w:rsidR="005E3FFF" w:rsidRDefault="00BA2A00" w:rsidP="00BA2A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C6620">
        <w:rPr>
          <w:sz w:val="24"/>
        </w:rPr>
        <w:t>The organisers reserve the right to alte</w:t>
      </w:r>
      <w:r w:rsidR="00977107" w:rsidRPr="009C6620">
        <w:rPr>
          <w:sz w:val="24"/>
        </w:rPr>
        <w:t xml:space="preserve">r the rules, </w:t>
      </w:r>
      <w:r w:rsidR="00931955" w:rsidRPr="009C6620">
        <w:rPr>
          <w:sz w:val="24"/>
        </w:rPr>
        <w:t xml:space="preserve">conditions </w:t>
      </w:r>
      <w:r w:rsidR="00977107" w:rsidRPr="009C6620">
        <w:rPr>
          <w:sz w:val="24"/>
        </w:rPr>
        <w:t xml:space="preserve">and the draw prior to the commencement of the first game </w:t>
      </w:r>
      <w:r w:rsidR="00931955" w:rsidRPr="009C6620">
        <w:rPr>
          <w:sz w:val="24"/>
        </w:rPr>
        <w:t>with</w:t>
      </w:r>
      <w:r w:rsidR="00977107" w:rsidRPr="009C6620">
        <w:rPr>
          <w:sz w:val="24"/>
        </w:rPr>
        <w:t>out notice,</w:t>
      </w:r>
      <w:r w:rsidR="0076560E" w:rsidRPr="009C6620">
        <w:rPr>
          <w:sz w:val="24"/>
        </w:rPr>
        <w:t xml:space="preserve"> when taking in consideration the</w:t>
      </w:r>
      <w:r w:rsidRPr="009C6620">
        <w:rPr>
          <w:sz w:val="24"/>
        </w:rPr>
        <w:t xml:space="preserve"> weather</w:t>
      </w:r>
      <w:r w:rsidR="00977107" w:rsidRPr="009C6620">
        <w:rPr>
          <w:sz w:val="24"/>
        </w:rPr>
        <w:t xml:space="preserve"> </w:t>
      </w:r>
      <w:r w:rsidR="0076560E" w:rsidRPr="009C6620">
        <w:rPr>
          <w:sz w:val="24"/>
        </w:rPr>
        <w:t xml:space="preserve">conditions </w:t>
      </w:r>
      <w:r w:rsidR="00977107" w:rsidRPr="009C6620">
        <w:rPr>
          <w:sz w:val="24"/>
        </w:rPr>
        <w:t xml:space="preserve">and </w:t>
      </w:r>
      <w:r w:rsidR="009E5672" w:rsidRPr="009C6620">
        <w:rPr>
          <w:sz w:val="24"/>
        </w:rPr>
        <w:t xml:space="preserve">the </w:t>
      </w:r>
      <w:r w:rsidR="00977107" w:rsidRPr="009C6620">
        <w:rPr>
          <w:sz w:val="24"/>
        </w:rPr>
        <w:t>availability of teams</w:t>
      </w:r>
      <w:r w:rsidRPr="009C6620">
        <w:rPr>
          <w:sz w:val="24"/>
        </w:rPr>
        <w:t>.</w:t>
      </w:r>
    </w:p>
    <w:p w14:paraId="437DC58A" w14:textId="080B76C6" w:rsidR="005E3FFF" w:rsidRPr="005E3FFF" w:rsidRDefault="005E3FFF" w:rsidP="005E3FFF">
      <w:pPr>
        <w:rPr>
          <w:rFonts w:ascii="Arial" w:hAnsi="Arial"/>
          <w:sz w:val="24"/>
        </w:rPr>
      </w:pPr>
    </w:p>
    <w:p w14:paraId="437DC58B" w14:textId="77777777" w:rsidR="005E3FFF" w:rsidRDefault="005E3FFF" w:rsidP="005E3FFF">
      <w:pPr>
        <w:rPr>
          <w:rFonts w:ascii="Arial" w:hAnsi="Arial"/>
          <w:sz w:val="24"/>
        </w:rPr>
      </w:pPr>
    </w:p>
    <w:p w14:paraId="437DC58C" w14:textId="4D5AE8E0" w:rsidR="00BA2A00" w:rsidRPr="005E3FFF" w:rsidRDefault="005E3FFF" w:rsidP="004E581D">
      <w:pPr>
        <w:tabs>
          <w:tab w:val="left" w:pos="653"/>
          <w:tab w:val="left" w:pos="151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E581D">
        <w:rPr>
          <w:rFonts w:ascii="Arial" w:hAnsi="Arial"/>
          <w:sz w:val="24"/>
        </w:rPr>
        <w:tab/>
      </w:r>
    </w:p>
    <w:sectPr w:rsidR="00BA2A00" w:rsidRPr="005E3FFF" w:rsidSect="00083367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B617" w14:textId="77777777" w:rsidR="0045738E" w:rsidRDefault="0045738E" w:rsidP="00E77F60">
      <w:r>
        <w:separator/>
      </w:r>
    </w:p>
  </w:endnote>
  <w:endnote w:type="continuationSeparator" w:id="0">
    <w:p w14:paraId="2A86BF37" w14:textId="77777777" w:rsidR="0045738E" w:rsidRDefault="0045738E" w:rsidP="00E7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0FD0" w14:textId="77777777" w:rsidR="0045738E" w:rsidRDefault="0045738E" w:rsidP="00E77F60">
      <w:r>
        <w:separator/>
      </w:r>
    </w:p>
  </w:footnote>
  <w:footnote w:type="continuationSeparator" w:id="0">
    <w:p w14:paraId="642E6817" w14:textId="77777777" w:rsidR="0045738E" w:rsidRDefault="0045738E" w:rsidP="00E7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37501" w14:textId="439C0039" w:rsidR="00083367" w:rsidRDefault="00083367">
    <w:pPr>
      <w:pStyle w:val="Header"/>
    </w:pPr>
    <w:r>
      <w:object w:dxaOrig="14308" w:dyaOrig="3180" w14:anchorId="4135A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.25pt;height:98.25pt">
          <v:imagedata r:id="rId1" o:title=""/>
        </v:shape>
        <o:OLEObject Type="Embed" ProgID="PBrush" ShapeID="_x0000_i1025" DrawAspect="Content" ObjectID="_16400936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EA0CC0"/>
    <w:lvl w:ilvl="0">
      <w:numFmt w:val="bullet"/>
      <w:lvlText w:val="*"/>
      <w:lvlJc w:val="left"/>
    </w:lvl>
  </w:abstractNum>
  <w:abstractNum w:abstractNumId="1" w15:restartNumberingAfterBreak="0">
    <w:nsid w:val="37F7349F"/>
    <w:multiLevelType w:val="hybridMultilevel"/>
    <w:tmpl w:val="0A888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37A91"/>
    <w:multiLevelType w:val="hybridMultilevel"/>
    <w:tmpl w:val="B0F66C42"/>
    <w:lvl w:ilvl="0" w:tplc="98744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00"/>
    <w:rsid w:val="000617AA"/>
    <w:rsid w:val="00081542"/>
    <w:rsid w:val="00083367"/>
    <w:rsid w:val="000A24CC"/>
    <w:rsid w:val="000B64CA"/>
    <w:rsid w:val="000C5969"/>
    <w:rsid w:val="000D35E8"/>
    <w:rsid w:val="000D4944"/>
    <w:rsid w:val="0016014A"/>
    <w:rsid w:val="001B6DB8"/>
    <w:rsid w:val="001F2131"/>
    <w:rsid w:val="002527FF"/>
    <w:rsid w:val="002671E6"/>
    <w:rsid w:val="003933D9"/>
    <w:rsid w:val="003B046E"/>
    <w:rsid w:val="003E4C0B"/>
    <w:rsid w:val="00412E5B"/>
    <w:rsid w:val="0042061C"/>
    <w:rsid w:val="004310FF"/>
    <w:rsid w:val="0045738E"/>
    <w:rsid w:val="00465FD0"/>
    <w:rsid w:val="004B33A9"/>
    <w:rsid w:val="004D5E49"/>
    <w:rsid w:val="004E581D"/>
    <w:rsid w:val="00512844"/>
    <w:rsid w:val="005B329B"/>
    <w:rsid w:val="005E3FFF"/>
    <w:rsid w:val="005E4CA3"/>
    <w:rsid w:val="005F0FCE"/>
    <w:rsid w:val="00607F1B"/>
    <w:rsid w:val="00643D35"/>
    <w:rsid w:val="006B41CC"/>
    <w:rsid w:val="006B72E1"/>
    <w:rsid w:val="006E7DDE"/>
    <w:rsid w:val="00717B71"/>
    <w:rsid w:val="00751BDB"/>
    <w:rsid w:val="007601C4"/>
    <w:rsid w:val="0076560E"/>
    <w:rsid w:val="00793A2A"/>
    <w:rsid w:val="007A6697"/>
    <w:rsid w:val="008320E8"/>
    <w:rsid w:val="00870F14"/>
    <w:rsid w:val="00874D80"/>
    <w:rsid w:val="00900F71"/>
    <w:rsid w:val="009115C7"/>
    <w:rsid w:val="00916B72"/>
    <w:rsid w:val="00931955"/>
    <w:rsid w:val="009435F9"/>
    <w:rsid w:val="00977107"/>
    <w:rsid w:val="00983CC0"/>
    <w:rsid w:val="009C6620"/>
    <w:rsid w:val="009E5672"/>
    <w:rsid w:val="00A01C70"/>
    <w:rsid w:val="00A03425"/>
    <w:rsid w:val="00A4304F"/>
    <w:rsid w:val="00A84872"/>
    <w:rsid w:val="00A94C16"/>
    <w:rsid w:val="00AC4D68"/>
    <w:rsid w:val="00B537B1"/>
    <w:rsid w:val="00B60DB9"/>
    <w:rsid w:val="00B7750A"/>
    <w:rsid w:val="00BA2A00"/>
    <w:rsid w:val="00BB1263"/>
    <w:rsid w:val="00BB5450"/>
    <w:rsid w:val="00BC23F6"/>
    <w:rsid w:val="00BD0AEC"/>
    <w:rsid w:val="00C528F3"/>
    <w:rsid w:val="00C574EF"/>
    <w:rsid w:val="00C67076"/>
    <w:rsid w:val="00CA004B"/>
    <w:rsid w:val="00CB2DAB"/>
    <w:rsid w:val="00CD447D"/>
    <w:rsid w:val="00CF1BD6"/>
    <w:rsid w:val="00CF75AB"/>
    <w:rsid w:val="00D05CB2"/>
    <w:rsid w:val="00D14131"/>
    <w:rsid w:val="00D23AA5"/>
    <w:rsid w:val="00D670EC"/>
    <w:rsid w:val="00D7075A"/>
    <w:rsid w:val="00E04412"/>
    <w:rsid w:val="00E153D8"/>
    <w:rsid w:val="00E66BB8"/>
    <w:rsid w:val="00E77F60"/>
    <w:rsid w:val="00E92A63"/>
    <w:rsid w:val="00EC7F4F"/>
    <w:rsid w:val="00F2172E"/>
    <w:rsid w:val="00F722BF"/>
    <w:rsid w:val="00FB2E3D"/>
    <w:rsid w:val="00F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37DC55C"/>
  <w15:docId w15:val="{CD41FD43-8867-4E49-A298-B5E626F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F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F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ACSC Secretary</dc:creator>
  <cp:lastModifiedBy>Webeck, Ryan</cp:lastModifiedBy>
  <cp:revision>8</cp:revision>
  <cp:lastPrinted>2017-02-27T03:15:00Z</cp:lastPrinted>
  <dcterms:created xsi:type="dcterms:W3CDTF">2019-11-08T05:18:00Z</dcterms:created>
  <dcterms:modified xsi:type="dcterms:W3CDTF">2020-01-09T05:48:00Z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